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CC0000"/>
        <w:ind w:left="1440" w:hanging="1440"/>
        <w:jc w:val="both"/>
        <w:rPr>
          <w:rFonts w:ascii="Calibri" w:hAnsi="Calibri"/>
          <w:b/>
          <w:b/>
          <w:bCs/>
          <w:i/>
          <w:i/>
          <w:color w:val="FF0000"/>
          <w:sz w:val="18"/>
          <w:szCs w:val="18"/>
        </w:rPr>
      </w:pPr>
      <w:r>
        <w:rPr>
          <w:rFonts w:ascii="Calibri" w:hAnsi="Calibri"/>
          <w:b/>
          <w:bCs/>
          <w:i/>
          <w:color w:val="FF0000"/>
          <w:sz w:val="18"/>
          <w:szCs w:val="18"/>
        </w:rPr>
      </w:r>
    </w:p>
    <w:p>
      <w:pPr>
        <w:pStyle w:val="Normal"/>
        <w:spacing w:before="60" w:after="0"/>
        <w:jc w:val="center"/>
        <w:rPr>
          <w:color w:val="0000CC"/>
          <w:sz w:val="32"/>
          <w:szCs w:val="32"/>
        </w:rPr>
      </w:pPr>
      <w:r>
        <w:rPr>
          <w:color w:val="0000CC"/>
          <w:sz w:val="32"/>
          <w:szCs w:val="32"/>
        </w:rPr>
      </w:r>
    </w:p>
    <w:p>
      <w:pPr>
        <w:pStyle w:val="Normal"/>
        <w:spacing w:before="60" w:after="0"/>
        <w:jc w:val="center"/>
        <w:rPr>
          <w:b/>
          <w:b/>
          <w:bCs/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>Obecní úřad Kvítkov</w:t>
      </w:r>
    </w:p>
    <w:p>
      <w:pPr>
        <w:pStyle w:val="Normal"/>
        <w:spacing w:before="60" w:after="0"/>
        <w:jc w:val="center"/>
        <w:rPr>
          <w:rFonts w:ascii="Wingdings" w:hAnsi="Wingdings" w:eastAsia="Wingdings" w:cs="Wingdings"/>
          <w:color w:val="0000CC"/>
          <w:sz w:val="28"/>
          <w:szCs w:val="28"/>
        </w:rPr>
      </w:pPr>
      <w:r>
        <w:rPr>
          <w:rFonts w:eastAsia="Wingdings" w:cs="Wingdings" w:ascii="Wingdings" w:hAnsi="Wingdings"/>
          <w:color w:val="0000CC"/>
          <w:sz w:val="28"/>
          <w:szCs w:val="28"/>
        </w:rPr>
      </w:r>
    </w:p>
    <w:p>
      <w:pPr>
        <w:pStyle w:val="Normal"/>
        <w:spacing w:before="60" w:after="0"/>
        <w:jc w:val="center"/>
        <w:rPr>
          <w:rFonts w:ascii="Wingdings" w:hAnsi="Wingdings" w:eastAsia="Wingdings" w:cs="Wingdings"/>
          <w:color w:val="0000CC"/>
        </w:rPr>
      </w:pPr>
      <w:r>
        <w:rPr>
          <w:rFonts w:eastAsia="Wingdings" w:cs="Wingdings" w:ascii="Wingdings" w:hAnsi="Wingdings"/>
          <w:color w:val="0000CC"/>
        </w:rPr>
      </w:r>
    </w:p>
    <w:p>
      <w:pPr>
        <w:pStyle w:val="Normal"/>
        <w:jc w:val="center"/>
        <w:rPr>
          <w:rFonts w:ascii="Arial Black" w:hAnsi="Arial Black"/>
          <w:b/>
          <w:b/>
          <w:bCs/>
          <w:caps/>
          <w:sz w:val="44"/>
          <w:szCs w:val="44"/>
        </w:rPr>
      </w:pPr>
      <w:r>
        <w:rPr/>
      </w:r>
    </w:p>
    <w:p>
      <w:pPr>
        <w:pStyle w:val="Normal"/>
        <w:jc w:val="center"/>
        <w:rPr/>
      </w:pPr>
      <w:r>
        <w:rPr>
          <w:rFonts w:ascii="Arial Black" w:hAnsi="Arial Black"/>
          <w:b/>
          <w:bCs/>
          <w:caps/>
          <w:sz w:val="44"/>
          <w:szCs w:val="44"/>
        </w:rPr>
        <w:t>oznámení</w:t>
      </w:r>
    </w:p>
    <w:p>
      <w:pPr>
        <w:pStyle w:val="Normal"/>
        <w:jc w:val="center"/>
        <w:rPr>
          <w:rFonts w:ascii="Arial Black" w:hAnsi="Arial Black"/>
        </w:rPr>
      </w:pPr>
      <w:r>
        <w:rPr>
          <w:rFonts w:ascii="Arial Black" w:hAnsi="Arial Black"/>
          <w:sz w:val="28"/>
          <w:szCs w:val="28"/>
        </w:rPr>
        <w:t>o době a místě konání voleb do Poslanecké sněmovny Parlamentu ČR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Starosta   obce Kvítkov  podle ust. § 14c odst. 1 písm. a) a ust. § 15 zák. č. 247/1995 Sb., o volbách do Parlamentu České republiky a o změně a doplnění některých dalších zákonů, ve znění pozdějších předpisů zveřejněním v místě obvyklým</w:t>
      </w:r>
    </w:p>
    <w:p>
      <w:pPr>
        <w:pStyle w:val="Normal"/>
        <w:spacing w:before="120" w:after="120"/>
        <w:jc w:val="center"/>
        <w:rPr>
          <w:rFonts w:ascii="Arial Black" w:hAnsi="Arial Black"/>
        </w:rPr>
      </w:pPr>
      <w:r>
        <w:rPr>
          <w:rFonts w:ascii="Arial Black" w:hAnsi="Arial Black"/>
          <w:sz w:val="30"/>
          <w:szCs w:val="30"/>
        </w:rPr>
        <w:t>oznamuje: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Volby do Poslanecké sněmovny Parlamentu ČR se uskuteční: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397" w:hanging="0"/>
        <w:rPr/>
      </w:pPr>
      <w:r>
        <w:rPr>
          <w:b/>
          <w:bCs/>
          <w:sz w:val="32"/>
          <w:szCs w:val="32"/>
        </w:rPr>
        <w:t xml:space="preserve">v pátek   dne 8. října 2021  od 14.00 hodin  do 22.00 hodin </w:t>
      </w:r>
    </w:p>
    <w:p>
      <w:pPr>
        <w:pStyle w:val="Normal"/>
        <w:ind w:left="397" w:hanging="0"/>
        <w:rPr/>
      </w:pPr>
      <w:r>
        <w:rPr>
          <w:b/>
          <w:bCs/>
          <w:sz w:val="32"/>
          <w:szCs w:val="32"/>
        </w:rPr>
        <w:t>a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>v sobotu dne 9. října 2021  od  08.00 hodin do 14.00 hodin.</w:t>
      </w:r>
    </w:p>
    <w:p>
      <w:pPr>
        <w:pStyle w:val="Normal"/>
        <w:ind w:firstLine="2127"/>
        <w:jc w:val="both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4"/>
          <w:szCs w:val="24"/>
        </w:rPr>
        <w:t>Místem konání voleb</w:t>
      </w:r>
    </w:p>
    <w:p>
      <w:pPr>
        <w:pStyle w:val="Normal"/>
        <w:ind w:left="397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ve volebním okrsku č.1</w:t>
      </w:r>
    </w:p>
    <w:p>
      <w:pPr>
        <w:pStyle w:val="Normal"/>
        <w:widowControl/>
        <w:bidi w:val="0"/>
        <w:spacing w:lineRule="auto" w:line="240" w:before="0" w:after="0"/>
        <w:ind w:left="-794" w:righ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je volební místnost: Obecní úřad Kvítkov , Kvítkov 57 – sál </w:t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 voliče bydlící v obci Kvítkov</w:t>
      </w:r>
      <w:r>
        <w:rPr>
          <w:color w:val="FF0000"/>
          <w:sz w:val="24"/>
          <w:szCs w:val="24"/>
        </w:rPr>
        <w:t xml:space="preserve">  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Voliči bude umožněno hlasování poté, kdy prokáže svoji totožnost a státní občanství ČR </w:t>
      </w:r>
      <w:r>
        <w:rPr>
          <w:i/>
          <w:sz w:val="24"/>
          <w:szCs w:val="24"/>
        </w:rPr>
        <w:t>(platným občanským průkazem nebo cestovním, diplomatickým nebo služebním pasem ČR anebo cestovním průkazem)</w:t>
      </w:r>
      <w:r>
        <w:rPr>
          <w:sz w:val="24"/>
          <w:szCs w:val="24"/>
        </w:rPr>
        <w:t>. Neprokáže-li volič svou totožnost a státní občanství ČR, nebude mu hlasování umožněno.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Voliči budou dodány 3 dny přede dnem konání voleb hlasovací  lístky.  V den  voleb  volič  může  obdržet  hlasovací  lístky  i  ve volební   místnosti.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000A"/>
          <w:sz w:val="24"/>
          <w:szCs w:val="24"/>
        </w:rPr>
        <w:t xml:space="preserve">Přístup není bezbarierový, </w:t>
      </w:r>
    </w:p>
    <w:p>
      <w:pPr>
        <w:pStyle w:val="Normal"/>
        <w:ind w:left="397" w:hanging="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-1361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Kvítkově dne 22.9.2021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>Zelenková Jana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………………………………………</w:t>
      </w:r>
      <w:r>
        <w:rPr>
          <w:sz w:val="24"/>
          <w:szCs w:val="24"/>
        </w:rPr>
        <w:t>.</w:t>
      </w:r>
    </w:p>
    <w:p>
      <w:pPr>
        <w:pStyle w:val="Normal"/>
        <w:ind w:left="4956" w:firstLine="6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ee"/>
    <w:family w:val="roman"/>
    <w:pitch w:val="variable"/>
  </w:font>
  <w:font w:name="Arial Black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4"/>
        <w:i w:val="false"/>
        <w:b/>
        <w:szCs w:val="24"/>
        <w:iCs w:val="false"/>
        <w:bCs w:val="false"/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1cb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stavecseseznamemChar" w:customStyle="1">
    <w:name w:val="Odstavec se seznamem Char"/>
    <w:basedOn w:val="DefaultParagraphFont"/>
    <w:link w:val="Odstavecseseznamem"/>
    <w:uiPriority w:val="34"/>
    <w:qFormat/>
    <w:locked/>
    <w:rsid w:val="002704e5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TextpoznpodarouChar" w:customStyle="1">
    <w:name w:val="Text pozn. pod čarou Char"/>
    <w:basedOn w:val="DefaultParagraphFont"/>
    <w:link w:val="Textpoznpodarou"/>
    <w:qFormat/>
    <w:rsid w:val="004f0221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Footnotereference">
    <w:name w:val="footnote reference"/>
    <w:qFormat/>
    <w:rsid w:val="004f0221"/>
    <w:rPr>
      <w:vertAlign w:val="superscript"/>
    </w:rPr>
  </w:style>
  <w:style w:type="character" w:styleId="ListLabel1">
    <w:name w:val="ListLabel 1"/>
    <w:qFormat/>
    <w:rPr>
      <w:rFonts w:cs="Arial"/>
      <w:b/>
      <w:bCs w:val="false"/>
      <w:i w:val="false"/>
      <w:iCs w:val="false"/>
      <w:sz w:val="24"/>
      <w:szCs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Arial"/>
      <w:b/>
      <w:bCs w:val="false"/>
      <w:i w:val="false"/>
      <w:iCs w:val="false"/>
      <w:sz w:val="24"/>
      <w:szCs w:val="24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OdstavecseseznamemChar"/>
    <w:uiPriority w:val="34"/>
    <w:qFormat/>
    <w:rsid w:val="00831cbd"/>
    <w:pPr>
      <w:ind w:left="708" w:hanging="0"/>
    </w:pPr>
    <w:rPr>
      <w:sz w:val="24"/>
      <w:szCs w:val="24"/>
    </w:rPr>
  </w:style>
  <w:style w:type="paragraph" w:styleId="Footnotetext">
    <w:name w:val="footnote text"/>
    <w:basedOn w:val="Normal"/>
    <w:link w:val="TextpoznpodarouChar"/>
    <w:qFormat/>
    <w:rsid w:val="004f0221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LibreOffice/5.4.1.2$Windows_x86 LibreOffice_project/ea7cb86e6eeb2bf3a5af73a8f7777ac570321527</Application>
  <Pages>1</Pages>
  <Words>189</Words>
  <Characters>981</Characters>
  <CharactersWithSpaces>1363</CharactersWithSpaces>
  <Paragraphs>20</Paragraphs>
  <Company>Krajský úřad Libereckého kraje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2021-06-04T08:29:00Z</dcterms:created>
  <dc:creator>Legerová Michaela</dc:creator>
  <dc:description/>
  <dc:language>cs-CZ</dc:language>
  <cp:lastModifiedBy/>
  <cp:lastPrinted>2021-09-22T10:57:10Z</cp:lastPrinted>
  <dcterms:modified xsi:type="dcterms:W3CDTF">2021-09-22T10:59:18Z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Krajský úřad Libereckého kraje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