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0"/>
        <w:rPr/>
      </w:pPr>
      <w:bookmarkStart w:id="0" w:name="_GoBack"/>
      <w:bookmarkEnd w:id="0"/>
      <w:r>
        <w:rPr>
          <w:b/>
          <w:bCs/>
          <w:sz w:val="40"/>
          <w:szCs w:val="40"/>
          <w:u w:val="single"/>
        </w:rPr>
        <w:t xml:space="preserve"> </w:t>
      </w:r>
      <w:r>
        <w:rPr>
          <w:b/>
          <w:bCs/>
          <w:sz w:val="40"/>
          <w:szCs w:val="40"/>
          <w:u w:val="none"/>
        </w:rPr>
        <w:t xml:space="preserve">                             </w:t>
      </w:r>
      <w:r>
        <w:rPr>
          <w:b/>
          <w:bCs/>
          <w:sz w:val="40"/>
          <w:szCs w:val="40"/>
          <w:u w:val="none"/>
        </w:rPr>
        <w:t>R</w:t>
      </w:r>
      <w:r>
        <w:rPr>
          <w:b/>
          <w:bCs/>
          <w:i w:val="false"/>
          <w:iCs w:val="false"/>
          <w:sz w:val="40"/>
          <w:szCs w:val="40"/>
          <w:u w:val="none"/>
        </w:rPr>
        <w:t>ozpočet na rok 2021</w:t>
      </w:r>
    </w:p>
    <w:p>
      <w:pPr>
        <w:pStyle w:val="Normal"/>
        <w:ind w:left="720" w:hanging="0"/>
        <w:rPr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sz w:val="40"/>
          <w:szCs w:val="40"/>
          <w:u w:val="none"/>
        </w:rPr>
        <w:t xml:space="preserve">                  </w:t>
      </w:r>
      <w:r>
        <w:rPr>
          <w:b/>
          <w:bCs/>
          <w:i w:val="false"/>
          <w:iCs w:val="false"/>
          <w:sz w:val="40"/>
          <w:szCs w:val="40"/>
          <w:u w:val="none"/>
        </w:rPr>
        <w:t>Obec Kvítkov IČO 00831531</w:t>
      </w:r>
    </w:p>
    <w:p>
      <w:pPr>
        <w:pStyle w:val="Normal"/>
        <w:ind w:left="720" w:hanging="0"/>
        <w:rPr>
          <w:b/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</w:r>
    </w:p>
    <w:tbl>
      <w:tblPr>
        <w:tblW w:w="9638" w:type="dxa"/>
        <w:jc w:val="left"/>
        <w:tblInd w:w="-20" w:type="dxa"/>
        <w:tblCellMar>
          <w:top w:w="55" w:type="dxa"/>
          <w:left w:w="21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2039"/>
        <w:gridCol w:w="4630"/>
        <w:gridCol w:w="2969"/>
      </w:tblGrid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  <w:t>Závazný ukazatel</w:t>
            </w:r>
          </w:p>
          <w:p>
            <w:pPr>
              <w:pStyle w:val="Obsahtabulky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b/>
                <w:bCs/>
                <w:sz w:val="28"/>
                <w:szCs w:val="28"/>
                <w:u w:val="single"/>
              </w:rPr>
              <w:t>Výdaje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>
                <w:b/>
                <w:bCs/>
              </w:rPr>
              <w:t>Návrh rozpočtu</w:t>
            </w:r>
          </w:p>
          <w:p>
            <w:pPr>
              <w:pStyle w:val="Obsahtabulky"/>
              <w:rPr/>
            </w:pPr>
            <w:r>
              <w:rPr>
                <w:b/>
                <w:bCs/>
              </w:rPr>
              <w:t>na rok 2021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1032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Lesní hospodářství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 xml:space="preserve">15 </w:t>
            </w:r>
            <w:r>
              <w:rPr/>
              <w:t>00</w:t>
            </w:r>
            <w:r>
              <w:rPr/>
              <w:t>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1036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Správa v lesním hospodářství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12 000.-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2212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Silnice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300 000,-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2221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Procoz veřejné sil.dopravy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 </w:t>
            </w:r>
            <w:r>
              <w:rPr/>
              <w:t>5 000,-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2292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Dopravní obslužnost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20 000,-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2310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Pitná voda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 xml:space="preserve">200 000,- 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3113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Základní školy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</w:t>
            </w:r>
            <w:r>
              <w:rPr/>
              <w:t>15 000,-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3316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Vydavatelská činnost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</w:t>
            </w:r>
            <w:r>
              <w:rPr/>
              <w:t>10 000,-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3326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Zachování a obnova památek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</w:t>
            </w:r>
            <w:r>
              <w:rPr/>
              <w:t>2 000,-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3399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Ostatní záležitosti kultury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192 000,-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3412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Sport.zařízení v majtetku obce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10 000,-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3421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Využití volného času děti a ml.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20 000,-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361X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Bytové hospořáství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65 000,-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3631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Veřejné osvětlení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220 000,-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3632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Pohřebnictví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3 000,-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3635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Územní plánování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120 000,-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3639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Komunální služby a územní rozvoj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10 000,-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372X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Nakládání s odpady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270 000,-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3745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Péče o vzhled obce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500 000,-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3900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Ostatní činnosti se službami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10 000,-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5213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Ochrana obyvatelstva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</w:t>
            </w:r>
            <w:r>
              <w:rPr/>
              <w:t>15 000,-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5512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Požární ochranna doprovol.část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</w:t>
            </w:r>
            <w:r>
              <w:rPr/>
              <w:t>20 000,-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6112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Zatupitelstvo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670 000,-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6171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Činnost místní správy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500 800-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6310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Popl.banky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</w:t>
            </w:r>
            <w:r>
              <w:rPr/>
              <w:t>8 000,-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6320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Pojištění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22 000,-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6402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Finanční vypořádání 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15 000,-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6399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Ostatní finanční operace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</w:t>
            </w:r>
            <w:r>
              <w:rPr/>
              <w:t>60 000,-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  <w:p>
            <w:pPr>
              <w:pStyle w:val="Obsahtabulky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  <w:t>Závazný ukazetel</w:t>
            </w:r>
          </w:p>
          <w:p>
            <w:pPr>
              <w:pStyle w:val="Obsahtabulky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b/>
                <w:bCs/>
                <w:sz w:val="28"/>
                <w:szCs w:val="28"/>
                <w:u w:val="single"/>
              </w:rPr>
              <w:t>Příjmy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30"/>
                <w:szCs w:val="30"/>
              </w:rPr>
              <w:t>3 444 800,-</w:t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/>
            </w:r>
          </w:p>
          <w:p>
            <w:pPr>
              <w:pStyle w:val="Obsahtabulky"/>
              <w:rPr/>
            </w:pPr>
            <w:r>
              <w:rPr>
                <w:b/>
                <w:bCs/>
              </w:rPr>
              <w:t>Návrh rozpočtu</w:t>
            </w:r>
          </w:p>
          <w:p>
            <w:pPr>
              <w:pStyle w:val="Obsahtabulky"/>
              <w:rPr/>
            </w:pPr>
            <w:r>
              <w:rPr>
                <w:b/>
                <w:bCs/>
              </w:rPr>
              <w:t>na rok 2021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Daňové příjmy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</w:t>
            </w:r>
            <w:r>
              <w:rPr/>
              <w:t>2 983 000.-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1032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Lesní hospodářství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</w:t>
            </w:r>
            <w:r>
              <w:rPr/>
              <w:t>100 000,-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3316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Vydav.činnost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   </w:t>
            </w:r>
            <w:r>
              <w:rPr/>
              <w:t>2 000,-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3399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Příjmy z prodeje zboží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 </w:t>
            </w:r>
            <w:r>
              <w:rPr/>
              <w:t>10 000,-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3612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Bytové hodporářsví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 </w:t>
            </w:r>
            <w:r>
              <w:rPr/>
              <w:t>80 000,-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3613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Nebytové hospodářství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 </w:t>
            </w:r>
            <w:r>
              <w:rPr/>
              <w:t>20 000,-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3632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Pohřebnictví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  </w:t>
            </w:r>
            <w:r>
              <w:rPr/>
              <w:t>4 000,-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3635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Územní plánování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</w:t>
            </w:r>
            <w:r>
              <w:rPr/>
              <w:t>40 000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3639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Kom.služby a územní rozvoj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</w:t>
            </w:r>
            <w:r>
              <w:rPr/>
              <w:t>25 000,-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3722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Komunální odpad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</w:t>
            </w:r>
            <w:r>
              <w:rPr/>
              <w:t>75 000,-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3725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EKO KOM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</w:t>
            </w:r>
            <w:r>
              <w:rPr/>
              <w:t>30 000,-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6171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Č</w:t>
            </w:r>
            <w:r>
              <w:rPr/>
              <w:t>innost místní správy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  </w:t>
            </w:r>
            <w:r>
              <w:rPr/>
              <w:t>5 000,-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4112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>Neinvest.transfér ze SR</w:t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     </w:t>
            </w:r>
            <w:r>
              <w:rPr/>
              <w:t>70 800,-</w:t>
            </w:r>
          </w:p>
        </w:tc>
      </w:tr>
      <w:tr>
        <w:trPr/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Obsahtabulky"/>
              <w:rPr>
                <w:b/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4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2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Obsahtabulky"/>
              <w:rPr/>
            </w:pPr>
            <w:r>
              <w:rPr/>
              <w:t xml:space="preserve">   </w:t>
            </w:r>
          </w:p>
          <w:p>
            <w:pPr>
              <w:pStyle w:val="Obsahtabulky"/>
              <w:rPr/>
            </w:pPr>
            <w:r>
              <w:rPr/>
              <w:t xml:space="preserve">   </w:t>
            </w:r>
            <w:r>
              <w:rPr>
                <w:b/>
                <w:bCs/>
                <w:sz w:val="30"/>
                <w:szCs w:val="30"/>
              </w:rPr>
              <w:t>3 444 800,-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Zpracovala: Zelenková Jana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Vyvěšeno:       </w:t>
      </w:r>
      <w:r>
        <w:rPr>
          <w:rFonts w:eastAsia="SimSun" w:cs="Arial"/>
          <w:color w:val="00000A"/>
          <w:kern w:val="2"/>
          <w:sz w:val="24"/>
          <w:szCs w:val="24"/>
          <w:lang w:val="cs-CZ" w:eastAsia="zh-CN" w:bidi="hi-IN"/>
        </w:rPr>
        <w:t>12.1.2021</w:t>
      </w:r>
      <w:r>
        <w:rPr/>
        <w:t xml:space="preserve">            K sejmutí: </w:t>
      </w:r>
      <w:r>
        <w:rPr>
          <w:rFonts w:eastAsia="SimSun" w:cs="Arial"/>
          <w:color w:val="00000A"/>
          <w:kern w:val="2"/>
          <w:sz w:val="24"/>
          <w:szCs w:val="24"/>
          <w:lang w:val="cs-CZ" w:eastAsia="zh-CN" w:bidi="hi-IN"/>
        </w:rPr>
        <w:t>31.12.2021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Vyvěšeno  na : </w:t>
      </w:r>
      <w:hyperlink r:id="rId2">
        <w:r>
          <w:rPr>
            <w:rStyle w:val="Internetovodkaz"/>
            <w:color w:val="000000"/>
          </w:rPr>
          <w:t>www.kvitkov.cz</w:t>
        </w:r>
      </w:hyperlink>
      <w:r>
        <w:rPr>
          <w:rStyle w:val="Internetovodkaz"/>
          <w:color w:val="000000"/>
        </w:rPr>
        <w:t xml:space="preserve"> / </w:t>
      </w:r>
      <w:r>
        <w:rPr>
          <w:rStyle w:val="Internetovodkaz"/>
          <w:color w:val="000000"/>
        </w:rPr>
        <w:t>úřední deska</w:t>
      </w:r>
    </w:p>
    <w:p>
      <w:pPr>
        <w:pStyle w:val="Normal"/>
        <w:rPr>
          <w:rStyle w:val="Internetovodkaz"/>
        </w:rPr>
      </w:pPr>
      <w:r>
        <w:rPr/>
      </w:r>
    </w:p>
    <w:p>
      <w:pPr>
        <w:pStyle w:val="Normal"/>
        <w:rPr/>
      </w:pPr>
      <w:r>
        <w:rPr>
          <w:rStyle w:val="Internetovodkaz"/>
          <w:color w:val="000000"/>
        </w:rPr>
        <w:t>Schváleno na veřejném zasedání zastupitelstva obce Kvítkov 22.12.2020 usnesení č. 2/12/2020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cs-CZ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 w:customStyle="1">
    <w:name w:val="Internetový odkaz"/>
    <w:rPr>
      <w:color w:val="000080"/>
      <w:u w:val="single"/>
    </w:rPr>
  </w:style>
  <w:style w:type="character" w:styleId="Symbolyproslovn" w:customStyle="1">
    <w:name w:val="Symboly pro číslování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Obsahtabulky" w:customStyle="1">
    <w:name w:val="Obsah tabulky"/>
    <w:basedOn w:val="Normal"/>
    <w:qFormat/>
    <w:pPr>
      <w:suppressLineNumbers/>
    </w:pPr>
    <w:rPr/>
  </w:style>
  <w:style w:type="paragraph" w:styleId="Nadpistabulky" w:customStyle="1">
    <w:name w:val="Nadpis tabulky"/>
    <w:basedOn w:val="Obsahtabulky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vitkov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LibreOffice/6.4.7.2$Windows_X86_64 LibreOffice_project/639b8ac485750d5696d7590a72ef1b496725cfb5</Application>
  <Pages>2</Pages>
  <Words>285</Words>
  <Characters>1506</Characters>
  <CharactersWithSpaces>2024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2018-11-24T16:19:00Z</dcterms:created>
  <dc:creator>Obec</dc:creator>
  <dc:description/>
  <dc:language>cs-CZ</dc:language>
  <cp:lastModifiedBy/>
  <cp:lastPrinted>2020-12-01T21:51:26Z</cp:lastPrinted>
  <dcterms:modified xsi:type="dcterms:W3CDTF">2021-01-12T13:46:44Z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