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CC0000"/>
        <w:ind w:left="567" w:hanging="567"/>
        <w:jc w:val="both"/>
        <w:rPr>
          <w:rFonts w:ascii="Comic Sans MS" w:hAnsi="Comic Sans MS"/>
          <w:bCs/>
          <w:i/>
          <w:i/>
          <w:iCs/>
          <w:color w:val="FFFFFF"/>
          <w:sz w:val="20"/>
          <w:szCs w:val="20"/>
        </w:rPr>
      </w:pPr>
      <w:r>
        <w:rPr/>
      </w:r>
    </w:p>
    <w:p>
      <w:pPr>
        <w:pStyle w:val="Normal"/>
        <w:spacing w:before="60" w:after="0"/>
        <w:jc w:val="center"/>
        <w:rPr>
          <w:color w:val="auto"/>
        </w:rPr>
      </w:pPr>
      <w:r>
        <w:rPr>
          <w:color w:val="auto"/>
          <w:sz w:val="32"/>
          <w:szCs w:val="32"/>
        </w:rPr>
        <w:t xml:space="preserve">Obecní  úřad </w:t>
      </w:r>
      <w:r>
        <w:rPr>
          <w:color w:val="auto"/>
          <w:sz w:val="32"/>
          <w:szCs w:val="32"/>
        </w:rPr>
        <w:t>KVÍTKOV</w:t>
      </w:r>
    </w:p>
    <w:p>
      <w:pPr>
        <w:pStyle w:val="Normal"/>
        <w:spacing w:before="60" w:after="0"/>
        <w:jc w:val="center"/>
        <w:rPr>
          <w:sz w:val="28"/>
          <w:szCs w:val="28"/>
        </w:rPr>
      </w:pPr>
      <w:r>
        <w:rPr/>
      </w:r>
    </w:p>
    <w:p>
      <w:pPr>
        <w:pStyle w:val="Normal"/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rFonts w:eastAsia="Wingdings" w:cs="Wingdings" w:ascii="Wingdings" w:hAnsi="Wingdings"/>
          <w:sz w:val="28"/>
          <w:szCs w:val="28"/>
        </w:rPr>
        <w:t>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Kvítkov</w:t>
      </w:r>
      <w:r>
        <w:rPr>
          <w:sz w:val="28"/>
          <w:szCs w:val="28"/>
        </w:rPr>
        <w:t xml:space="preserve"> 57, 470 02 Česká Lípa</w:t>
      </w:r>
    </w:p>
    <w:p>
      <w:pPr>
        <w:pStyle w:val="Normal"/>
        <w:jc w:val="center"/>
        <w:rPr>
          <w:rFonts w:ascii="Arial Black" w:hAnsi="Arial Black" w:cs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 Black" w:ascii="Arial Black" w:hAnsi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jc w:val="center"/>
        <w:rPr>
          <w:rFonts w:ascii="Arial Black" w:hAnsi="Arial Black" w:cs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 Black" w:ascii="Arial Black" w:hAnsi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o době a místě konání voleb do zastupitelstva obce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2"/>
          <w:szCs w:val="22"/>
        </w:rPr>
      </w:pPr>
      <w:bookmarkStart w:id="0" w:name="_Hlk112685271"/>
      <w:r>
        <w:rPr>
          <w:bCs/>
          <w:color w:val="auto"/>
          <w:sz w:val="22"/>
          <w:szCs w:val="22"/>
        </w:rPr>
        <w:t>Starost</w:t>
      </w:r>
      <w:r>
        <w:rPr>
          <w:bCs/>
          <w:color w:val="auto"/>
          <w:sz w:val="22"/>
          <w:szCs w:val="22"/>
        </w:rPr>
        <w:t>ka</w:t>
      </w:r>
      <w:r>
        <w:rPr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obce </w:t>
      </w:r>
      <w:r>
        <w:rPr>
          <w:color w:val="auto"/>
          <w:sz w:val="22"/>
          <w:szCs w:val="22"/>
        </w:rPr>
        <w:t>Kvítkov Jana Zelenková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podle § 29 zák. č. 491/2001 Sb., o volbách do zastupitelstev obcí a o změně některých zákonů, ve znění pozdějších předpisů</w:t>
      </w:r>
      <w:r>
        <w:rPr>
          <w:color w:val="0000CC"/>
          <w:sz w:val="22"/>
          <w:szCs w:val="22"/>
        </w:rPr>
        <w:t>,</w:t>
      </w:r>
      <w:r>
        <w:rPr>
          <w:sz w:val="22"/>
          <w:szCs w:val="22"/>
        </w:rPr>
        <w:t xml:space="preserve"> zveřejněním v místě obvyklým</w:t>
      </w:r>
    </w:p>
    <w:p>
      <w:pPr>
        <w:pStyle w:val="Normal"/>
        <w:jc w:val="center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>oznamuje:</w:t>
      </w:r>
    </w:p>
    <w:p>
      <w:pPr>
        <w:pStyle w:val="Normal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Volby</w:t>
      </w:r>
      <w:r>
        <w:rPr>
          <w:sz w:val="28"/>
          <w:szCs w:val="28"/>
        </w:rPr>
        <w:t xml:space="preserve"> do zastupitelstva </w:t>
      </w:r>
      <w:r>
        <w:rPr>
          <w:color w:val="auto"/>
          <w:sz w:val="28"/>
          <w:szCs w:val="28"/>
        </w:rPr>
        <w:t xml:space="preserve">obce </w:t>
      </w:r>
      <w:r>
        <w:rPr>
          <w:color w:val="auto"/>
          <w:sz w:val="28"/>
          <w:szCs w:val="28"/>
        </w:rPr>
        <w:t>Kvítkov</w:t>
      </w:r>
      <w:r>
        <w:rPr>
          <w:sz w:val="28"/>
          <w:szCs w:val="28"/>
        </w:rPr>
        <w:t xml:space="preserve">  se uskuteční </w:t>
      </w:r>
    </w:p>
    <w:p>
      <w:pPr>
        <w:pStyle w:val="Normal"/>
        <w:numPr>
          <w:ilvl w:val="0"/>
          <w:numId w:val="0"/>
        </w:numPr>
        <w:ind w:left="426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ind w:left="426" w:hanging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 pátek   dne 23. září 2022     od 14:00 hodin do 22:00 hodin </w:t>
      </w:r>
    </w:p>
    <w:p>
      <w:pPr>
        <w:pStyle w:val="Normal"/>
        <w:ind w:left="426" w:hanging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a </w:t>
      </w:r>
    </w:p>
    <w:p>
      <w:pPr>
        <w:pStyle w:val="Normal"/>
        <w:ind w:left="426" w:hanging="0"/>
        <w:rPr>
          <w:sz w:val="30"/>
          <w:szCs w:val="30"/>
        </w:rPr>
      </w:pPr>
      <w:r>
        <w:rPr>
          <w:b/>
          <w:bCs/>
          <w:sz w:val="30"/>
          <w:szCs w:val="30"/>
        </w:rPr>
        <w:t>v sobotu dne 24. září 2022     od   8:00 hodin do 14:00 hodin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Místem konání voleb</w:t>
      </w:r>
    </w:p>
    <w:p>
      <w:pPr>
        <w:pStyle w:val="Normal"/>
        <w:ind w:left="397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volebním okrsku č. </w:t>
      </w:r>
      <w:r>
        <w:rPr>
          <w:sz w:val="24"/>
          <w:szCs w:val="24"/>
        </w:rPr>
        <w:t>1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volební místnost:     </w:t>
      </w:r>
      <w:r>
        <w:rPr>
          <w:sz w:val="24"/>
          <w:szCs w:val="24"/>
        </w:rPr>
        <w:t>Obecní úřad Kvítkov 57</w:t>
      </w:r>
      <w:bookmarkStart w:id="1" w:name="_Hlk101955538"/>
      <w:r>
        <w:rPr>
          <w:sz w:val="24"/>
          <w:szCs w:val="24"/>
        </w:rPr>
        <w:t>,</w:t>
      </w:r>
      <w:bookmarkEnd w:id="1"/>
      <w:r>
        <w:rPr>
          <w:sz w:val="24"/>
          <w:szCs w:val="24"/>
        </w:rPr>
        <w:t xml:space="preserve"> sál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voliče bydlící v </w:t>
      </w:r>
      <w:r>
        <w:rPr>
          <w:sz w:val="24"/>
          <w:szCs w:val="24"/>
        </w:rPr>
        <w:t>obci Kvítkov</w:t>
      </w:r>
      <w:r>
        <w:rPr>
          <w:color w:val="FF0000"/>
          <w:sz w:val="24"/>
          <w:szCs w:val="24"/>
        </w:rPr>
        <w:t xml:space="preserve">  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Voliči bude umožněno hlasování poté, kdy prokáže svoji totožnost a státní občanství České republiky, popřípadě státní občanství státu, jehož občané jsou oprávněni volit na území České republiky. Totožnost a státní občanství prokáže volič platným občanským průkazem  nebo cestovním pasem České republiky, jde-li o cizince, průkazem o povolení k pobytu  nebo potvrzením o přechodném pobytu.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Hlasovací lístek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bude voliči dodán nejpozději 3 dny přede dnem konání voleb. Ve dnech voleb může volič obdržet hlasovací lístek i ve volební místnosti.  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</w:rPr>
        <w:t>Kvítkově</w:t>
      </w:r>
      <w:r>
        <w:rPr>
          <w:sz w:val="22"/>
          <w:szCs w:val="22"/>
        </w:rPr>
        <w:t xml:space="preserve"> dne </w:t>
      </w:r>
      <w:r>
        <w:rPr>
          <w:sz w:val="22"/>
          <w:szCs w:val="22"/>
        </w:rPr>
        <w:t>2.9.2022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Jana Zelenková</w:t>
      </w:r>
    </w:p>
    <w:p>
      <w:pPr>
        <w:pStyle w:val="Normal"/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starost</w:t>
      </w:r>
      <w:r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obce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083"/>
        </w:tabs>
        <w:ind w:left="4083" w:hanging="397"/>
      </w:pPr>
      <w:rPr>
        <w:sz w:val="20"/>
        <w:i w:val="false"/>
        <w:b w:val="false"/>
        <w:szCs w:val="20"/>
        <w:iCs w:val="false"/>
        <w:bCs w:val="false"/>
        <w:rFonts w:ascii="Arial Black" w:hAnsi="Arial Black" w:cs="Arial Black"/>
      </w:rPr>
    </w:lvl>
    <w:lvl w:ilvl="1">
      <w:start w:val="1"/>
      <w:numFmt w:val="lowerLetter"/>
      <w:lvlText w:val="%2."/>
      <w:lvlJc w:val="left"/>
      <w:pPr>
        <w:tabs>
          <w:tab w:val="num" w:pos="5834"/>
        </w:tabs>
        <w:ind w:left="583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6554"/>
        </w:tabs>
        <w:ind w:left="6554" w:hanging="180"/>
      </w:pPr>
      <w:rPr/>
    </w:lvl>
    <w:lvl w:ilvl="3">
      <w:start w:val="1"/>
      <w:numFmt w:val="decimal"/>
      <w:lvlText w:val="%4."/>
      <w:lvlJc w:val="left"/>
      <w:pPr>
        <w:tabs>
          <w:tab w:val="num" w:pos="7274"/>
        </w:tabs>
        <w:ind w:left="727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7994"/>
        </w:tabs>
        <w:ind w:left="799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8714"/>
        </w:tabs>
        <w:ind w:left="8714" w:hanging="180"/>
      </w:pPr>
      <w:rPr/>
    </w:lvl>
    <w:lvl w:ilvl="6">
      <w:start w:val="1"/>
      <w:numFmt w:val="decimal"/>
      <w:lvlText w:val="%7."/>
      <w:lvlJc w:val="left"/>
      <w:pPr>
        <w:tabs>
          <w:tab w:val="num" w:pos="9434"/>
        </w:tabs>
        <w:ind w:left="943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10154"/>
        </w:tabs>
        <w:ind w:left="1015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10874"/>
        </w:tabs>
        <w:ind w:left="1087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7b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locked/>
    <w:rsid w:val="00c27b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OdstavecseseznamemChar"/>
    <w:uiPriority w:val="34"/>
    <w:qFormat/>
    <w:rsid w:val="00c27b45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LibreOffice/7.3.0.3$Windows_X86_64 LibreOffice_project/0f246aa12d0eee4a0f7adcefbf7c878fc2238db3</Application>
  <AppVersion>15.0000</AppVersion>
  <Pages>1</Pages>
  <Words>195</Words>
  <Characters>1014</Characters>
  <CharactersWithSpaces>1335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2022-08-29T14:26:00Z</dcterms:created>
  <dc:creator>Legerová Michaela</dc:creator>
  <dc:description/>
  <dc:language>cs-CZ</dc:language>
  <cp:lastModifiedBy/>
  <dcterms:modified xsi:type="dcterms:W3CDTF">2022-09-02T11:57:05Z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